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F329A" w14:textId="47B5A81D" w:rsidR="00C9729D" w:rsidRPr="001F56CE" w:rsidRDefault="001F56CE" w:rsidP="00C9729D">
      <w:pPr>
        <w:spacing w:after="0"/>
        <w:rPr>
          <w:rFonts w:ascii="Times New Roman" w:hAnsi="Times New Roman" w:cs="Times New Roman"/>
          <w:b/>
          <w:bCs/>
        </w:rPr>
      </w:pPr>
      <w:r w:rsidRPr="001F56CE">
        <w:rPr>
          <w:rFonts w:ascii="Times New Roman" w:hAnsi="Times New Roman" w:cs="Times New Roman"/>
          <w:b/>
          <w:bCs/>
        </w:rPr>
        <w:t>City of Ellsworth Special Council Meeting</w:t>
      </w:r>
    </w:p>
    <w:p w14:paraId="19155DE2" w14:textId="77777777" w:rsidR="00C9729D" w:rsidRDefault="00C9729D" w:rsidP="00C9729D">
      <w:pPr>
        <w:spacing w:after="0"/>
        <w:rPr>
          <w:rFonts w:ascii="Times New Roman" w:hAnsi="Times New Roman" w:cs="Times New Roman"/>
        </w:rPr>
      </w:pPr>
      <w:r w:rsidRPr="00C9729D">
        <w:rPr>
          <w:rFonts w:ascii="Times New Roman" w:hAnsi="Times New Roman" w:cs="Times New Roman"/>
          <w:b/>
          <w:bCs/>
        </w:rPr>
        <w:t>Date:</w:t>
      </w:r>
      <w:r w:rsidRPr="00C9729D">
        <w:rPr>
          <w:rFonts w:ascii="Times New Roman" w:hAnsi="Times New Roman" w:cs="Times New Roman"/>
        </w:rPr>
        <w:t xml:space="preserve"> Tuesday, September 8, 2026 </w:t>
      </w:r>
    </w:p>
    <w:p w14:paraId="43020366" w14:textId="77777777" w:rsidR="00C9729D" w:rsidRDefault="00C9729D" w:rsidP="00C9729D">
      <w:pPr>
        <w:spacing w:after="0"/>
        <w:rPr>
          <w:rFonts w:ascii="Times New Roman" w:hAnsi="Times New Roman" w:cs="Times New Roman"/>
        </w:rPr>
      </w:pPr>
      <w:r w:rsidRPr="00C9729D">
        <w:rPr>
          <w:rFonts w:ascii="Times New Roman" w:hAnsi="Times New Roman" w:cs="Times New Roman"/>
          <w:b/>
          <w:bCs/>
        </w:rPr>
        <w:t>Time:</w:t>
      </w:r>
      <w:r w:rsidRPr="00C9729D">
        <w:rPr>
          <w:rFonts w:ascii="Times New Roman" w:hAnsi="Times New Roman" w:cs="Times New Roman"/>
        </w:rPr>
        <w:t xml:space="preserve"> 5:30 PM </w:t>
      </w:r>
    </w:p>
    <w:p w14:paraId="7387B88C" w14:textId="7AB83F28" w:rsidR="00C9729D" w:rsidRPr="00C9729D" w:rsidRDefault="00C9729D" w:rsidP="00C9729D">
      <w:pPr>
        <w:spacing w:after="0"/>
        <w:rPr>
          <w:rFonts w:ascii="Times New Roman" w:hAnsi="Times New Roman" w:cs="Times New Roman"/>
        </w:rPr>
      </w:pPr>
      <w:r w:rsidRPr="00C9729D">
        <w:rPr>
          <w:rFonts w:ascii="Times New Roman" w:hAnsi="Times New Roman" w:cs="Times New Roman"/>
          <w:b/>
          <w:bCs/>
        </w:rPr>
        <w:t>Location:</w:t>
      </w:r>
      <w:r w:rsidRPr="00C9729D">
        <w:rPr>
          <w:rFonts w:ascii="Times New Roman" w:hAnsi="Times New Roman" w:cs="Times New Roman"/>
        </w:rPr>
        <w:t xml:space="preserve"> Ellsworth City Hall Council Chambers </w:t>
      </w:r>
    </w:p>
    <w:p w14:paraId="6ABF979B" w14:textId="77777777" w:rsidR="001F56CE" w:rsidRDefault="001F56CE" w:rsidP="00C9729D">
      <w:pPr>
        <w:spacing w:after="0"/>
        <w:rPr>
          <w:rFonts w:ascii="Times New Roman" w:hAnsi="Times New Roman" w:cs="Times New Roman"/>
        </w:rPr>
      </w:pPr>
    </w:p>
    <w:p w14:paraId="1CDDFB48" w14:textId="5E54401D" w:rsidR="00C9729D" w:rsidRPr="00C9729D" w:rsidRDefault="00C9729D" w:rsidP="001F56CE">
      <w:pPr>
        <w:spacing w:after="0"/>
        <w:jc w:val="both"/>
        <w:rPr>
          <w:rFonts w:ascii="Times New Roman" w:hAnsi="Times New Roman" w:cs="Times New Roman"/>
        </w:rPr>
      </w:pPr>
      <w:r w:rsidRPr="001F56CE">
        <w:rPr>
          <w:rFonts w:ascii="Times New Roman" w:hAnsi="Times New Roman" w:cs="Times New Roman"/>
          <w:b/>
          <w:bCs/>
        </w:rPr>
        <w:t xml:space="preserve">1: </w:t>
      </w:r>
      <w:r w:rsidR="001F56CE" w:rsidRPr="001F56CE">
        <w:rPr>
          <w:rFonts w:ascii="Times New Roman" w:hAnsi="Times New Roman" w:cs="Times New Roman"/>
          <w:b/>
          <w:bCs/>
        </w:rPr>
        <w:t>Call to Order:</w:t>
      </w:r>
      <w:r w:rsidR="001F56CE">
        <w:rPr>
          <w:rFonts w:ascii="Times New Roman" w:hAnsi="Times New Roman" w:cs="Times New Roman"/>
        </w:rPr>
        <w:t xml:space="preserve"> </w:t>
      </w:r>
      <w:r w:rsidRPr="00C9729D">
        <w:rPr>
          <w:rFonts w:ascii="Times New Roman" w:hAnsi="Times New Roman" w:cs="Times New Roman"/>
        </w:rPr>
        <w:t xml:space="preserve">The Special Meeting of the Ellsworth City Council was called to order by the Chair at 5:30 PM on Tuesday, September 8, 2026. </w:t>
      </w:r>
    </w:p>
    <w:p w14:paraId="0AFDAE22" w14:textId="4179E9A2" w:rsidR="00C9729D" w:rsidRPr="00C9729D" w:rsidRDefault="00C9729D" w:rsidP="001F56CE">
      <w:pPr>
        <w:spacing w:after="0"/>
        <w:jc w:val="both"/>
        <w:rPr>
          <w:rFonts w:ascii="Times New Roman" w:hAnsi="Times New Roman" w:cs="Times New Roman"/>
        </w:rPr>
      </w:pPr>
    </w:p>
    <w:p w14:paraId="53D2F7E2" w14:textId="58039DD2" w:rsidR="00C9729D" w:rsidRPr="00C9729D" w:rsidRDefault="00C9729D" w:rsidP="001F56CE">
      <w:pPr>
        <w:spacing w:after="0"/>
        <w:jc w:val="both"/>
        <w:rPr>
          <w:rFonts w:ascii="Times New Roman" w:hAnsi="Times New Roman" w:cs="Times New Roman"/>
        </w:rPr>
      </w:pPr>
      <w:r w:rsidRPr="001F56CE">
        <w:rPr>
          <w:rFonts w:ascii="Times New Roman" w:hAnsi="Times New Roman" w:cs="Times New Roman"/>
          <w:b/>
          <w:bCs/>
        </w:rPr>
        <w:t xml:space="preserve">2: </w:t>
      </w:r>
      <w:r w:rsidR="001F56CE" w:rsidRPr="001F56CE">
        <w:rPr>
          <w:rFonts w:ascii="Times New Roman" w:hAnsi="Times New Roman" w:cs="Times New Roman"/>
          <w:b/>
          <w:bCs/>
        </w:rPr>
        <w:t>Council Order</w:t>
      </w:r>
      <w:r w:rsidRPr="001F56CE">
        <w:rPr>
          <w:rFonts w:ascii="Times New Roman" w:hAnsi="Times New Roman" w:cs="Times New Roman"/>
          <w:b/>
          <w:bCs/>
        </w:rPr>
        <w:t xml:space="preserve"> #090800</w:t>
      </w:r>
      <w:r w:rsidR="001F56CE" w:rsidRPr="001F56CE">
        <w:rPr>
          <w:rFonts w:ascii="Times New Roman" w:hAnsi="Times New Roman" w:cs="Times New Roman"/>
          <w:b/>
          <w:bCs/>
        </w:rPr>
        <w:t>:</w:t>
      </w:r>
      <w:r w:rsidR="001F56CE">
        <w:rPr>
          <w:rFonts w:ascii="Times New Roman" w:hAnsi="Times New Roman" w:cs="Times New Roman"/>
        </w:rPr>
        <w:t xml:space="preserve"> </w:t>
      </w:r>
      <w:r w:rsidRPr="00C9729D">
        <w:rPr>
          <w:rFonts w:ascii="Times New Roman" w:hAnsi="Times New Roman" w:cs="Times New Roman"/>
        </w:rPr>
        <w:t>Public Hearing and potential action on Council Order #090800, authorizing issuance of up to $3,860,443.00 of the City’s General Obligation Bonds to finance the acquisition of miscellaneous equipment and street, road, sidewalk, and other municipal infrastructure improvements.</w:t>
      </w:r>
    </w:p>
    <w:p w14:paraId="5F7C6ED1" w14:textId="77777777" w:rsidR="00C9729D" w:rsidRPr="00C9729D" w:rsidRDefault="00C9729D" w:rsidP="001F56CE">
      <w:pPr>
        <w:spacing w:after="0"/>
        <w:jc w:val="both"/>
        <w:rPr>
          <w:rFonts w:ascii="Times New Roman" w:hAnsi="Times New Roman" w:cs="Times New Roman"/>
        </w:rPr>
      </w:pPr>
      <w:r w:rsidRPr="00C9729D">
        <w:rPr>
          <w:rFonts w:ascii="Times New Roman" w:hAnsi="Times New Roman" w:cs="Times New Roman"/>
        </w:rPr>
        <w:t>Staff Overview &amp; Presentation</w:t>
      </w:r>
    </w:p>
    <w:p w14:paraId="43B44056" w14:textId="0DC56F81" w:rsidR="00C9729D" w:rsidRPr="00C9729D" w:rsidRDefault="00C9729D" w:rsidP="001F56CE">
      <w:pPr>
        <w:numPr>
          <w:ilvl w:val="0"/>
          <w:numId w:val="2"/>
        </w:numPr>
        <w:spacing w:after="0"/>
        <w:jc w:val="both"/>
        <w:rPr>
          <w:rFonts w:ascii="Times New Roman" w:hAnsi="Times New Roman" w:cs="Times New Roman"/>
        </w:rPr>
      </w:pPr>
      <w:r w:rsidRPr="00C9729D">
        <w:rPr>
          <w:rFonts w:ascii="Times New Roman" w:hAnsi="Times New Roman" w:cs="Times New Roman"/>
          <w:b/>
          <w:bCs/>
        </w:rPr>
        <w:t>City Manager Overview:</w:t>
      </w:r>
      <w:r w:rsidRPr="00C9729D">
        <w:rPr>
          <w:rFonts w:ascii="Times New Roman" w:hAnsi="Times New Roman" w:cs="Times New Roman"/>
        </w:rPr>
        <w:t xml:space="preserve"> The City Manager provided an overview of the proposed General Obligation Bond authorization. He emphasized that approving the order does not authorize the immediate expenditure or drawdown of funds, but establishes the financial instrument needed to participate in the Maine Municipal Bond Bank fall offering.</w:t>
      </w:r>
    </w:p>
    <w:p w14:paraId="7514F91B" w14:textId="77777777" w:rsidR="00C9729D" w:rsidRPr="00C9729D" w:rsidRDefault="00C9729D" w:rsidP="001F56CE">
      <w:pPr>
        <w:numPr>
          <w:ilvl w:val="0"/>
          <w:numId w:val="2"/>
        </w:numPr>
        <w:spacing w:after="0"/>
        <w:jc w:val="both"/>
        <w:rPr>
          <w:rFonts w:ascii="Times New Roman" w:hAnsi="Times New Roman" w:cs="Times New Roman"/>
        </w:rPr>
      </w:pPr>
      <w:r w:rsidRPr="00C9729D">
        <w:rPr>
          <w:rFonts w:ascii="Times New Roman" w:hAnsi="Times New Roman" w:cs="Times New Roman"/>
          <w:b/>
          <w:bCs/>
        </w:rPr>
        <w:t>Capital Improvement Plan (CIP) Context:</w:t>
      </w:r>
      <w:r w:rsidRPr="00C9729D">
        <w:rPr>
          <w:rFonts w:ascii="Times New Roman" w:hAnsi="Times New Roman" w:cs="Times New Roman"/>
        </w:rPr>
        <w:t xml:space="preserve"> City staff developed a 10-to-15-year CIP following an asset depreciation analysis led by the Deputy City Manager and consultants. Although initial year-one backlog needs totaled approximately $20 million, staff prioritized a critical subset of projects totaling $3,860,443.00.</w:t>
      </w:r>
    </w:p>
    <w:p w14:paraId="40A58728" w14:textId="77777777" w:rsidR="00C9729D" w:rsidRPr="00C9729D" w:rsidRDefault="00C9729D" w:rsidP="001F56CE">
      <w:pPr>
        <w:numPr>
          <w:ilvl w:val="0"/>
          <w:numId w:val="2"/>
        </w:numPr>
        <w:spacing w:after="0"/>
        <w:jc w:val="both"/>
        <w:rPr>
          <w:rFonts w:ascii="Times New Roman" w:hAnsi="Times New Roman" w:cs="Times New Roman"/>
        </w:rPr>
      </w:pPr>
      <w:r w:rsidRPr="00C9729D">
        <w:rPr>
          <w:rFonts w:ascii="Times New Roman" w:hAnsi="Times New Roman" w:cs="Times New Roman"/>
          <w:b/>
          <w:bCs/>
        </w:rPr>
        <w:t>Project Breakdown &amp; Proposed Terms:</w:t>
      </w:r>
    </w:p>
    <w:p w14:paraId="293ED73C" w14:textId="77777777" w:rsidR="00C9729D" w:rsidRPr="00C9729D" w:rsidRDefault="00C9729D" w:rsidP="001F56CE">
      <w:pPr>
        <w:numPr>
          <w:ilvl w:val="1"/>
          <w:numId w:val="2"/>
        </w:numPr>
        <w:spacing w:after="0"/>
        <w:jc w:val="both"/>
        <w:rPr>
          <w:rFonts w:ascii="Times New Roman" w:hAnsi="Times New Roman" w:cs="Times New Roman"/>
        </w:rPr>
      </w:pPr>
      <w:r w:rsidRPr="00C9729D">
        <w:rPr>
          <w:rFonts w:ascii="Times New Roman" w:hAnsi="Times New Roman" w:cs="Times New Roman"/>
          <w:b/>
          <w:bCs/>
        </w:rPr>
        <w:t>One-Year Local Roads Program:</w:t>
      </w:r>
      <w:r w:rsidRPr="00C9729D">
        <w:rPr>
          <w:rFonts w:ascii="Times New Roman" w:hAnsi="Times New Roman" w:cs="Times New Roman"/>
        </w:rPr>
        <w:t xml:space="preserve"> $1,183,260 (10-year term; designated roads include Maple Street, Gary Moore Road, McKenzie Avenue, and Red Bridge Road).</w:t>
      </w:r>
    </w:p>
    <w:p w14:paraId="6AD3DA22" w14:textId="77777777" w:rsidR="00C9729D" w:rsidRPr="00C9729D" w:rsidRDefault="00C9729D" w:rsidP="001F56CE">
      <w:pPr>
        <w:numPr>
          <w:ilvl w:val="1"/>
          <w:numId w:val="2"/>
        </w:numPr>
        <w:spacing w:after="0"/>
        <w:jc w:val="both"/>
        <w:rPr>
          <w:rFonts w:ascii="Times New Roman" w:hAnsi="Times New Roman" w:cs="Times New Roman"/>
        </w:rPr>
      </w:pPr>
      <w:r w:rsidRPr="00C9729D">
        <w:rPr>
          <w:rFonts w:ascii="Times New Roman" w:hAnsi="Times New Roman" w:cs="Times New Roman"/>
          <w:b/>
          <w:bCs/>
        </w:rPr>
        <w:t>One-Year Sidewalk Improvements:</w:t>
      </w:r>
      <w:r w:rsidRPr="00C9729D">
        <w:rPr>
          <w:rFonts w:ascii="Times New Roman" w:hAnsi="Times New Roman" w:cs="Times New Roman"/>
        </w:rPr>
        <w:t xml:space="preserve"> $127,183 (10-year term).</w:t>
      </w:r>
    </w:p>
    <w:p w14:paraId="5C64332D" w14:textId="77777777" w:rsidR="00C9729D" w:rsidRPr="00C9729D" w:rsidRDefault="00C9729D" w:rsidP="001F56CE">
      <w:pPr>
        <w:numPr>
          <w:ilvl w:val="1"/>
          <w:numId w:val="2"/>
        </w:numPr>
        <w:spacing w:after="0"/>
        <w:jc w:val="both"/>
        <w:rPr>
          <w:rFonts w:ascii="Times New Roman" w:hAnsi="Times New Roman" w:cs="Times New Roman"/>
        </w:rPr>
      </w:pPr>
      <w:r w:rsidRPr="00C9729D">
        <w:rPr>
          <w:rFonts w:ascii="Times New Roman" w:hAnsi="Times New Roman" w:cs="Times New Roman"/>
          <w:b/>
          <w:bCs/>
        </w:rPr>
        <w:t>Core IT Network Switches Upgrade:</w:t>
      </w:r>
      <w:r w:rsidRPr="00C9729D">
        <w:rPr>
          <w:rFonts w:ascii="Times New Roman" w:hAnsi="Times New Roman" w:cs="Times New Roman"/>
        </w:rPr>
        <w:t xml:space="preserve"> $50,000 (5-to-7-year term).</w:t>
      </w:r>
    </w:p>
    <w:p w14:paraId="0B0C23B0" w14:textId="77777777" w:rsidR="00C9729D" w:rsidRPr="00C9729D" w:rsidRDefault="00C9729D" w:rsidP="001F56CE">
      <w:pPr>
        <w:numPr>
          <w:ilvl w:val="1"/>
          <w:numId w:val="2"/>
        </w:numPr>
        <w:spacing w:after="0"/>
        <w:jc w:val="both"/>
        <w:rPr>
          <w:rFonts w:ascii="Times New Roman" w:hAnsi="Times New Roman" w:cs="Times New Roman"/>
        </w:rPr>
      </w:pPr>
      <w:r w:rsidRPr="00C9729D">
        <w:rPr>
          <w:rFonts w:ascii="Times New Roman" w:hAnsi="Times New Roman" w:cs="Times New Roman"/>
          <w:b/>
          <w:bCs/>
        </w:rPr>
        <w:t>Merrill Lane Extension / Courthouse Access Road:</w:t>
      </w:r>
      <w:r w:rsidRPr="00C9729D">
        <w:rPr>
          <w:rFonts w:ascii="Times New Roman" w:hAnsi="Times New Roman" w:cs="Times New Roman"/>
        </w:rPr>
        <w:t xml:space="preserve"> $1,750,000 (up to 20-year maximum term).</w:t>
      </w:r>
    </w:p>
    <w:p w14:paraId="6BC1BE59" w14:textId="77777777" w:rsidR="00C9729D" w:rsidRPr="00C9729D" w:rsidRDefault="00C9729D" w:rsidP="001F56CE">
      <w:pPr>
        <w:numPr>
          <w:ilvl w:val="1"/>
          <w:numId w:val="2"/>
        </w:numPr>
        <w:spacing w:after="0"/>
        <w:jc w:val="both"/>
        <w:rPr>
          <w:rFonts w:ascii="Times New Roman" w:hAnsi="Times New Roman" w:cs="Times New Roman"/>
        </w:rPr>
      </w:pPr>
      <w:r w:rsidRPr="00C9729D">
        <w:rPr>
          <w:rFonts w:ascii="Times New Roman" w:hAnsi="Times New Roman" w:cs="Times New Roman"/>
          <w:b/>
          <w:bCs/>
        </w:rPr>
        <w:t>Bayside Road Phase 1 Design &amp; Engineering:</w:t>
      </w:r>
      <w:r w:rsidRPr="00C9729D">
        <w:rPr>
          <w:rFonts w:ascii="Times New Roman" w:hAnsi="Times New Roman" w:cs="Times New Roman"/>
        </w:rPr>
        <w:t xml:space="preserve"> $750,000 City match to leverage a $750,000 </w:t>
      </w:r>
      <w:proofErr w:type="spellStart"/>
      <w:r w:rsidRPr="00C9729D">
        <w:rPr>
          <w:rFonts w:ascii="Times New Roman" w:hAnsi="Times New Roman" w:cs="Times New Roman"/>
        </w:rPr>
        <w:t>MaineDOT</w:t>
      </w:r>
      <w:proofErr w:type="spellEnd"/>
      <w:r w:rsidRPr="00C9729D">
        <w:rPr>
          <w:rFonts w:ascii="Times New Roman" w:hAnsi="Times New Roman" w:cs="Times New Roman"/>
        </w:rPr>
        <w:t xml:space="preserve"> Municipal Partnership Initiative match.</w:t>
      </w:r>
    </w:p>
    <w:p w14:paraId="02B04B01" w14:textId="77777777" w:rsidR="00C9729D" w:rsidRPr="00C9729D" w:rsidRDefault="00C9729D" w:rsidP="001F56CE">
      <w:pPr>
        <w:numPr>
          <w:ilvl w:val="0"/>
          <w:numId w:val="2"/>
        </w:numPr>
        <w:spacing w:after="0"/>
        <w:jc w:val="both"/>
        <w:rPr>
          <w:rFonts w:ascii="Times New Roman" w:hAnsi="Times New Roman" w:cs="Times New Roman"/>
        </w:rPr>
      </w:pPr>
      <w:r w:rsidRPr="00C9729D">
        <w:rPr>
          <w:rFonts w:ascii="Times New Roman" w:hAnsi="Times New Roman" w:cs="Times New Roman"/>
          <w:b/>
          <w:bCs/>
        </w:rPr>
        <w:t>Financial Analysis &amp; Projected Savings:</w:t>
      </w:r>
      <w:r w:rsidRPr="00C9729D">
        <w:rPr>
          <w:rFonts w:ascii="Times New Roman" w:hAnsi="Times New Roman" w:cs="Times New Roman"/>
        </w:rPr>
        <w:t xml:space="preserve"> Finance Director Chris Nemeth explained that holding a special meeting enabled the City to apply directly to the Maine Municipal Bond Bank rather than issuing a short-term Bond Anticipation Note (BAN). Direct bonding eliminates duplicate closing fees (saving ~$100,000) and utilizes a level-principal amortization structure (saving ~$140,000–$150,000), yielding an estimated total taxpayer savings of up to $250,000. Debt service will be further supported by Tax Increment Financing (TIF) allocations and state infrastructure funds.</w:t>
      </w:r>
    </w:p>
    <w:p w14:paraId="1E64C1EE" w14:textId="77777777" w:rsidR="001F56CE" w:rsidRDefault="001F56CE" w:rsidP="001F56CE">
      <w:pPr>
        <w:spacing w:after="0"/>
        <w:jc w:val="both"/>
        <w:rPr>
          <w:rFonts w:ascii="Times New Roman" w:hAnsi="Times New Roman" w:cs="Times New Roman"/>
        </w:rPr>
      </w:pPr>
    </w:p>
    <w:p w14:paraId="403A23C7" w14:textId="6A5372B7" w:rsidR="00C9729D" w:rsidRPr="00C9729D" w:rsidRDefault="00C9729D" w:rsidP="001F56CE">
      <w:pPr>
        <w:spacing w:after="0"/>
        <w:jc w:val="both"/>
        <w:rPr>
          <w:rFonts w:ascii="Times New Roman" w:hAnsi="Times New Roman" w:cs="Times New Roman"/>
        </w:rPr>
      </w:pPr>
      <w:r w:rsidRPr="00C9729D">
        <w:rPr>
          <w:rFonts w:ascii="Times New Roman" w:hAnsi="Times New Roman" w:cs="Times New Roman"/>
        </w:rPr>
        <w:t>Public Hearing &amp; Public Comments</w:t>
      </w:r>
    </w:p>
    <w:p w14:paraId="475A43B9" w14:textId="77777777" w:rsidR="00C9729D" w:rsidRPr="00C9729D" w:rsidRDefault="00C9729D" w:rsidP="001F56CE">
      <w:pPr>
        <w:numPr>
          <w:ilvl w:val="0"/>
          <w:numId w:val="3"/>
        </w:numPr>
        <w:spacing w:after="0"/>
        <w:jc w:val="both"/>
        <w:rPr>
          <w:rFonts w:ascii="Times New Roman" w:hAnsi="Times New Roman" w:cs="Times New Roman"/>
        </w:rPr>
      </w:pPr>
      <w:r w:rsidRPr="00C9729D">
        <w:rPr>
          <w:rFonts w:ascii="Times New Roman" w:hAnsi="Times New Roman" w:cs="Times New Roman"/>
          <w:b/>
          <w:bCs/>
        </w:rPr>
        <w:lastRenderedPageBreak/>
        <w:t>Michael Hill (Ellsworth):</w:t>
      </w:r>
    </w:p>
    <w:p w14:paraId="6CE4E5B3"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Asked for clarification regarding the specific projects intended for bond financing. He questioned why project lists were not explicitly read aloud prior to public comment and referenced AI guidelines regarding responsible municipal bond uses.</w:t>
      </w:r>
    </w:p>
    <w:p w14:paraId="244CE789" w14:textId="77777777" w:rsidR="00C9729D" w:rsidRPr="00C9729D" w:rsidRDefault="00C9729D" w:rsidP="001F56CE">
      <w:pPr>
        <w:numPr>
          <w:ilvl w:val="0"/>
          <w:numId w:val="3"/>
        </w:numPr>
        <w:spacing w:after="0"/>
        <w:jc w:val="both"/>
        <w:rPr>
          <w:rFonts w:ascii="Times New Roman" w:hAnsi="Times New Roman" w:cs="Times New Roman"/>
        </w:rPr>
      </w:pPr>
      <w:r w:rsidRPr="00C9729D">
        <w:rPr>
          <w:rFonts w:ascii="Times New Roman" w:hAnsi="Times New Roman" w:cs="Times New Roman"/>
          <w:b/>
          <w:bCs/>
        </w:rPr>
        <w:t>Tiffany Gaspar (Ellsworth):</w:t>
      </w:r>
    </w:p>
    <w:p w14:paraId="355B2EA3"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Requested cost breakdowns and scopes of work for each designated road and sidewalk repair.</w:t>
      </w:r>
    </w:p>
    <w:p w14:paraId="06190214"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Contended that municipal repairs should be funded out of general operating funds or TIF balances rather than taking on 10-year loans.</w:t>
      </w:r>
    </w:p>
    <w:p w14:paraId="08716B19"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 xml:space="preserve">Argued that Bayside Road is a state-owned road and should not be funded </w:t>
      </w:r>
      <w:proofErr w:type="gramStart"/>
      <w:r w:rsidRPr="00C9729D">
        <w:rPr>
          <w:rFonts w:ascii="Times New Roman" w:hAnsi="Times New Roman" w:cs="Times New Roman"/>
        </w:rPr>
        <w:t>locally, and</w:t>
      </w:r>
      <w:proofErr w:type="gramEnd"/>
      <w:r w:rsidRPr="00C9729D">
        <w:rPr>
          <w:rFonts w:ascii="Times New Roman" w:hAnsi="Times New Roman" w:cs="Times New Roman"/>
        </w:rPr>
        <w:t xml:space="preserve"> asserted that Hancock County should cover the courthouse road costs.</w:t>
      </w:r>
    </w:p>
    <w:p w14:paraId="0226498B"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Inquired about TIF reserve balances, FY26 captured revenues ($676,381), and questioned past TIF expenditures, including $25,000 spent on high-speed internet for the Union River Center for Innovation and funds assigned to downtown bathrooms.</w:t>
      </w:r>
    </w:p>
    <w:p w14:paraId="11E01A76"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Stated that overleveraging TIF districts freezes property tax baselines, shifts service burdens (police/fire) onto the general fund, and creates systemic financial risks alongside recent City short-term debt (mentioning a $3M TAN and $1M fire truck/track bond).</w:t>
      </w:r>
    </w:p>
    <w:p w14:paraId="5D63E6DA" w14:textId="77777777" w:rsidR="00C9729D" w:rsidRPr="00C9729D" w:rsidRDefault="00C9729D" w:rsidP="001F56CE">
      <w:pPr>
        <w:numPr>
          <w:ilvl w:val="0"/>
          <w:numId w:val="3"/>
        </w:numPr>
        <w:spacing w:after="0"/>
        <w:jc w:val="both"/>
        <w:rPr>
          <w:rFonts w:ascii="Times New Roman" w:hAnsi="Times New Roman" w:cs="Times New Roman"/>
        </w:rPr>
      </w:pPr>
      <w:r w:rsidRPr="00C9729D">
        <w:rPr>
          <w:rFonts w:ascii="Times New Roman" w:hAnsi="Times New Roman" w:cs="Times New Roman"/>
          <w:b/>
          <w:bCs/>
        </w:rPr>
        <w:t>Robert Grant Sr. (Ellsworth):</w:t>
      </w:r>
    </w:p>
    <w:p w14:paraId="5C9C1CB3"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Expressed strong opposition to City taxpayers paying for the Hancock County Courthouse access road.</w:t>
      </w:r>
    </w:p>
    <w:p w14:paraId="6C05E142"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Recalled prior statements from Public Works Director Mike Harris estimating the road cost at $750,000 and voiced frustration over escalating project costs.</w:t>
      </w:r>
    </w:p>
    <w:p w14:paraId="389F7FD6"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Asked whether formal bid results for the road project had been received.</w:t>
      </w:r>
    </w:p>
    <w:p w14:paraId="59F80D15" w14:textId="77777777" w:rsidR="00C9729D" w:rsidRPr="00C9729D" w:rsidRDefault="00C9729D" w:rsidP="001F56CE">
      <w:pPr>
        <w:numPr>
          <w:ilvl w:val="0"/>
          <w:numId w:val="3"/>
        </w:numPr>
        <w:spacing w:after="0"/>
        <w:jc w:val="both"/>
        <w:rPr>
          <w:rFonts w:ascii="Times New Roman" w:hAnsi="Times New Roman" w:cs="Times New Roman"/>
        </w:rPr>
      </w:pPr>
      <w:r w:rsidRPr="00C9729D">
        <w:rPr>
          <w:rFonts w:ascii="Times New Roman" w:hAnsi="Times New Roman" w:cs="Times New Roman"/>
          <w:b/>
          <w:bCs/>
        </w:rPr>
        <w:t>Stephen Shea (Ellsworth):</w:t>
      </w:r>
    </w:p>
    <w:p w14:paraId="1C1ABE64"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Concurred with previous speakers and urged the Council to scrutinize municipal spending.</w:t>
      </w:r>
    </w:p>
    <w:p w14:paraId="4906BB0C"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Stated that citizens are deeply upset regarding the Merrill Lane extension/courthouse project.</w:t>
      </w:r>
    </w:p>
    <w:p w14:paraId="2242A875" w14:textId="77777777" w:rsidR="00C9729D" w:rsidRPr="00C9729D" w:rsidRDefault="00C9729D" w:rsidP="001F56CE">
      <w:pPr>
        <w:numPr>
          <w:ilvl w:val="1"/>
          <w:numId w:val="3"/>
        </w:numPr>
        <w:spacing w:after="0"/>
        <w:jc w:val="both"/>
        <w:rPr>
          <w:rFonts w:ascii="Times New Roman" w:hAnsi="Times New Roman" w:cs="Times New Roman"/>
        </w:rPr>
      </w:pPr>
      <w:r w:rsidRPr="00C9729D">
        <w:rPr>
          <w:rFonts w:ascii="Times New Roman" w:hAnsi="Times New Roman" w:cs="Times New Roman"/>
        </w:rPr>
        <w:t>Contended that traditional municipal bonding should be earmarked for single, specific projects with exact dollar amounts rather than created as general funding pools.</w:t>
      </w:r>
    </w:p>
    <w:p w14:paraId="6AE0BB8F" w14:textId="77777777" w:rsidR="001F56CE" w:rsidRDefault="001F56CE" w:rsidP="001F56CE">
      <w:pPr>
        <w:spacing w:after="0"/>
        <w:jc w:val="both"/>
        <w:rPr>
          <w:rFonts w:ascii="Times New Roman" w:hAnsi="Times New Roman" w:cs="Times New Roman"/>
        </w:rPr>
      </w:pPr>
    </w:p>
    <w:p w14:paraId="68FFA6D1" w14:textId="1A708D12" w:rsidR="00C9729D" w:rsidRPr="00C9729D" w:rsidRDefault="00C9729D" w:rsidP="001F56CE">
      <w:pPr>
        <w:spacing w:after="0"/>
        <w:jc w:val="both"/>
        <w:rPr>
          <w:rFonts w:ascii="Times New Roman" w:hAnsi="Times New Roman" w:cs="Times New Roman"/>
        </w:rPr>
      </w:pPr>
      <w:r w:rsidRPr="00C9729D">
        <w:rPr>
          <w:rFonts w:ascii="Times New Roman" w:hAnsi="Times New Roman" w:cs="Times New Roman"/>
        </w:rPr>
        <w:t>Staff Clarifications</w:t>
      </w:r>
    </w:p>
    <w:p w14:paraId="32AF81DC" w14:textId="77777777" w:rsidR="00C9729D" w:rsidRPr="00C9729D" w:rsidRDefault="00C9729D" w:rsidP="001F56CE">
      <w:pPr>
        <w:numPr>
          <w:ilvl w:val="0"/>
          <w:numId w:val="4"/>
        </w:numPr>
        <w:spacing w:after="0"/>
        <w:jc w:val="both"/>
        <w:rPr>
          <w:rFonts w:ascii="Times New Roman" w:hAnsi="Times New Roman" w:cs="Times New Roman"/>
        </w:rPr>
      </w:pPr>
      <w:r w:rsidRPr="00C9729D">
        <w:rPr>
          <w:rFonts w:ascii="Times New Roman" w:hAnsi="Times New Roman" w:cs="Times New Roman"/>
        </w:rPr>
        <w:t>The City Manager reiterated that an 18-page detailed breakdown of all projects, costs, and terms was available publicly in the online meeting packet at ellsworthmain.gov.</w:t>
      </w:r>
    </w:p>
    <w:p w14:paraId="121597E9" w14:textId="77777777" w:rsidR="00C9729D" w:rsidRPr="00C9729D" w:rsidRDefault="00C9729D" w:rsidP="001F56CE">
      <w:pPr>
        <w:numPr>
          <w:ilvl w:val="0"/>
          <w:numId w:val="4"/>
        </w:numPr>
        <w:spacing w:after="0"/>
        <w:jc w:val="both"/>
        <w:rPr>
          <w:rFonts w:ascii="Times New Roman" w:hAnsi="Times New Roman" w:cs="Times New Roman"/>
        </w:rPr>
      </w:pPr>
      <w:r w:rsidRPr="00C9729D">
        <w:rPr>
          <w:rFonts w:ascii="Times New Roman" w:hAnsi="Times New Roman" w:cs="Times New Roman"/>
        </w:rPr>
        <w:t>Confirmed the four local roads in the 1-year plan are Maple Street, Gary Moore Road, McKenzie Avenue, and Red Bridge Road.</w:t>
      </w:r>
    </w:p>
    <w:p w14:paraId="617187F4" w14:textId="77777777" w:rsidR="00C9729D" w:rsidRPr="00C9729D" w:rsidRDefault="00C9729D" w:rsidP="001F56CE">
      <w:pPr>
        <w:numPr>
          <w:ilvl w:val="0"/>
          <w:numId w:val="4"/>
        </w:numPr>
        <w:spacing w:after="0"/>
        <w:jc w:val="both"/>
        <w:rPr>
          <w:rFonts w:ascii="Times New Roman" w:hAnsi="Times New Roman" w:cs="Times New Roman"/>
        </w:rPr>
      </w:pPr>
      <w:r w:rsidRPr="00C9729D">
        <w:rPr>
          <w:rFonts w:ascii="Times New Roman" w:hAnsi="Times New Roman" w:cs="Times New Roman"/>
        </w:rPr>
        <w:lastRenderedPageBreak/>
        <w:t>Clarified that the Merrill Lane extension stemmed from a prior 6–1 Council vote to relocate the courthouse to the urban core. He noted that the RFP for the road closed recently with four proposals submitted, which are currently being scored by staff before a recommendation is brought to Council.</w:t>
      </w:r>
    </w:p>
    <w:p w14:paraId="6C5EF36E" w14:textId="77777777" w:rsidR="001F56CE" w:rsidRDefault="001F56CE" w:rsidP="001F56CE">
      <w:pPr>
        <w:spacing w:after="0"/>
        <w:jc w:val="both"/>
        <w:rPr>
          <w:rFonts w:ascii="Times New Roman" w:hAnsi="Times New Roman" w:cs="Times New Roman"/>
        </w:rPr>
      </w:pPr>
    </w:p>
    <w:p w14:paraId="5B799253" w14:textId="4A885CDA" w:rsidR="00C9729D" w:rsidRPr="00C9729D" w:rsidRDefault="00C9729D" w:rsidP="001F56CE">
      <w:pPr>
        <w:spacing w:after="0"/>
        <w:jc w:val="both"/>
        <w:rPr>
          <w:rFonts w:ascii="Times New Roman" w:hAnsi="Times New Roman" w:cs="Times New Roman"/>
        </w:rPr>
      </w:pPr>
      <w:r w:rsidRPr="00C9729D">
        <w:rPr>
          <w:rFonts w:ascii="Times New Roman" w:hAnsi="Times New Roman" w:cs="Times New Roman"/>
        </w:rPr>
        <w:t>Council Deliberation</w:t>
      </w:r>
    </w:p>
    <w:p w14:paraId="61EF6F90" w14:textId="77777777" w:rsidR="00C9729D" w:rsidRPr="00C9729D" w:rsidRDefault="00C9729D" w:rsidP="001F56CE">
      <w:pPr>
        <w:numPr>
          <w:ilvl w:val="0"/>
          <w:numId w:val="5"/>
        </w:numPr>
        <w:spacing w:after="0"/>
        <w:jc w:val="both"/>
        <w:rPr>
          <w:rFonts w:ascii="Times New Roman" w:hAnsi="Times New Roman" w:cs="Times New Roman"/>
        </w:rPr>
      </w:pPr>
      <w:r w:rsidRPr="00C9729D">
        <w:rPr>
          <w:rFonts w:ascii="Times New Roman" w:hAnsi="Times New Roman" w:cs="Times New Roman"/>
          <w:b/>
          <w:bCs/>
        </w:rPr>
        <w:t>Councilor O'Halloran</w:t>
      </w:r>
      <w:r w:rsidRPr="00C9729D">
        <w:rPr>
          <w:rFonts w:ascii="Times New Roman" w:hAnsi="Times New Roman" w:cs="Times New Roman"/>
        </w:rPr>
        <w:t xml:space="preserve"> voiced concern over authorizing debt without exact interest rates or fixed project costs, suggesting local community banks should be consulted first.</w:t>
      </w:r>
    </w:p>
    <w:p w14:paraId="3997D95B" w14:textId="69402EE7" w:rsidR="00C9729D" w:rsidRPr="00C9729D" w:rsidRDefault="00C9729D" w:rsidP="001F56CE">
      <w:pPr>
        <w:numPr>
          <w:ilvl w:val="0"/>
          <w:numId w:val="5"/>
        </w:numPr>
        <w:spacing w:after="0"/>
        <w:jc w:val="both"/>
        <w:rPr>
          <w:rFonts w:ascii="Times New Roman" w:hAnsi="Times New Roman" w:cs="Times New Roman"/>
        </w:rPr>
      </w:pPr>
      <w:r w:rsidRPr="00C9729D">
        <w:rPr>
          <w:rFonts w:ascii="Times New Roman" w:hAnsi="Times New Roman" w:cs="Times New Roman"/>
          <w:b/>
          <w:bCs/>
        </w:rPr>
        <w:t>Councilor</w:t>
      </w:r>
      <w:r w:rsidR="006B4022">
        <w:rPr>
          <w:rFonts w:ascii="Times New Roman" w:hAnsi="Times New Roman" w:cs="Times New Roman"/>
          <w:b/>
          <w:bCs/>
        </w:rPr>
        <w:t xml:space="preserve"> N.</w:t>
      </w:r>
      <w:r w:rsidRPr="00C9729D">
        <w:rPr>
          <w:rFonts w:ascii="Times New Roman" w:hAnsi="Times New Roman" w:cs="Times New Roman"/>
          <w:b/>
          <w:bCs/>
        </w:rPr>
        <w:t xml:space="preserve"> Smith</w:t>
      </w:r>
      <w:r w:rsidRPr="00C9729D">
        <w:rPr>
          <w:rFonts w:ascii="Times New Roman" w:hAnsi="Times New Roman" w:cs="Times New Roman"/>
        </w:rPr>
        <w:t xml:space="preserve"> supported the order, emphasizing the ~$250,000 taxpayer savings achieved through the Bond Bank, praising the structured CIP, and noting that locating the courthouse in the urban core creates long-term development opportunities.</w:t>
      </w:r>
    </w:p>
    <w:p w14:paraId="117A3D12" w14:textId="77777777" w:rsidR="00C9729D" w:rsidRPr="00C9729D" w:rsidRDefault="00C9729D" w:rsidP="001F56CE">
      <w:pPr>
        <w:numPr>
          <w:ilvl w:val="0"/>
          <w:numId w:val="5"/>
        </w:numPr>
        <w:spacing w:after="0"/>
        <w:jc w:val="both"/>
        <w:rPr>
          <w:rFonts w:ascii="Times New Roman" w:hAnsi="Times New Roman" w:cs="Times New Roman"/>
        </w:rPr>
      </w:pPr>
      <w:r w:rsidRPr="00C9729D">
        <w:rPr>
          <w:rFonts w:ascii="Times New Roman" w:hAnsi="Times New Roman" w:cs="Times New Roman"/>
          <w:b/>
          <w:bCs/>
        </w:rPr>
        <w:t>Councilor Shea</w:t>
      </w:r>
      <w:r w:rsidRPr="00C9729D">
        <w:rPr>
          <w:rFonts w:ascii="Times New Roman" w:hAnsi="Times New Roman" w:cs="Times New Roman"/>
        </w:rPr>
        <w:t xml:space="preserve"> spoke in opposition, stating bonds should be single-project specific. He argued against City funding for the courthouse road, dog parks, or state infrastructure, advocating instead for strict prioritization of underground utilities (water, sewer, drainage) and road reconstruction.</w:t>
      </w:r>
    </w:p>
    <w:p w14:paraId="19859A2F" w14:textId="77777777" w:rsidR="00C9729D" w:rsidRPr="00C9729D" w:rsidRDefault="00C9729D" w:rsidP="001F56CE">
      <w:pPr>
        <w:numPr>
          <w:ilvl w:val="0"/>
          <w:numId w:val="5"/>
        </w:numPr>
        <w:spacing w:after="0"/>
        <w:jc w:val="both"/>
        <w:rPr>
          <w:rFonts w:ascii="Times New Roman" w:hAnsi="Times New Roman" w:cs="Times New Roman"/>
        </w:rPr>
      </w:pPr>
      <w:r w:rsidRPr="00C9729D">
        <w:rPr>
          <w:rFonts w:ascii="Times New Roman" w:hAnsi="Times New Roman" w:cs="Times New Roman"/>
          <w:b/>
          <w:bCs/>
        </w:rPr>
        <w:t>Council Members</w:t>
      </w:r>
      <w:r w:rsidRPr="00C9729D">
        <w:rPr>
          <w:rFonts w:ascii="Times New Roman" w:hAnsi="Times New Roman" w:cs="Times New Roman"/>
        </w:rPr>
        <w:t xml:space="preserve"> discussed the necessity of engineering Bayside Road, restoring sidewalks, and fixing prioritized local roads.</w:t>
      </w:r>
    </w:p>
    <w:p w14:paraId="29CE05B7" w14:textId="77777777" w:rsidR="001F56CE" w:rsidRDefault="001F56CE" w:rsidP="001F56CE">
      <w:pPr>
        <w:spacing w:after="0"/>
        <w:jc w:val="both"/>
        <w:rPr>
          <w:rFonts w:ascii="Times New Roman" w:hAnsi="Times New Roman" w:cs="Times New Roman"/>
        </w:rPr>
      </w:pPr>
    </w:p>
    <w:p w14:paraId="3578AADB" w14:textId="17516CF7" w:rsidR="00C9729D" w:rsidRPr="00C9729D" w:rsidRDefault="00C9729D" w:rsidP="001F56CE">
      <w:pPr>
        <w:spacing w:after="0"/>
        <w:jc w:val="both"/>
        <w:rPr>
          <w:rFonts w:ascii="Times New Roman" w:hAnsi="Times New Roman" w:cs="Times New Roman"/>
        </w:rPr>
      </w:pPr>
      <w:r w:rsidRPr="00C9729D">
        <w:rPr>
          <w:rFonts w:ascii="Times New Roman" w:hAnsi="Times New Roman" w:cs="Times New Roman"/>
        </w:rPr>
        <w:t>Motions &amp; Results</w:t>
      </w:r>
    </w:p>
    <w:p w14:paraId="293AD4E4" w14:textId="77777777" w:rsidR="00C9729D" w:rsidRPr="00C9729D" w:rsidRDefault="00C9729D" w:rsidP="001F56CE">
      <w:pPr>
        <w:numPr>
          <w:ilvl w:val="1"/>
          <w:numId w:val="8"/>
        </w:numPr>
        <w:spacing w:after="0"/>
        <w:jc w:val="both"/>
        <w:rPr>
          <w:rFonts w:ascii="Times New Roman" w:hAnsi="Times New Roman" w:cs="Times New Roman"/>
        </w:rPr>
      </w:pPr>
      <w:r w:rsidRPr="00C9729D">
        <w:rPr>
          <w:rFonts w:ascii="Times New Roman" w:hAnsi="Times New Roman" w:cs="Times New Roman"/>
          <w:b/>
          <w:bCs/>
        </w:rPr>
        <w:t>Motion:</w:t>
      </w:r>
      <w:r w:rsidRPr="00C9729D">
        <w:rPr>
          <w:rFonts w:ascii="Times New Roman" w:hAnsi="Times New Roman" w:cs="Times New Roman"/>
        </w:rPr>
        <w:t xml:space="preserve"> Move to table Council Order #090800 until the second regular meeting in September.</w:t>
      </w:r>
    </w:p>
    <w:p w14:paraId="6F481CA3" w14:textId="3FFC3882" w:rsidR="00C9729D" w:rsidRPr="001F56CE" w:rsidRDefault="00C9729D" w:rsidP="001F56CE">
      <w:pPr>
        <w:numPr>
          <w:ilvl w:val="1"/>
          <w:numId w:val="8"/>
        </w:numPr>
        <w:spacing w:after="0"/>
        <w:jc w:val="both"/>
        <w:rPr>
          <w:rFonts w:ascii="Times New Roman" w:hAnsi="Times New Roman" w:cs="Times New Roman"/>
        </w:rPr>
      </w:pPr>
      <w:r w:rsidRPr="00C9729D">
        <w:rPr>
          <w:rFonts w:ascii="Times New Roman" w:hAnsi="Times New Roman" w:cs="Times New Roman"/>
          <w:b/>
          <w:bCs/>
        </w:rPr>
        <w:t>Moved by:</w:t>
      </w:r>
      <w:r w:rsidRPr="00C9729D">
        <w:rPr>
          <w:rFonts w:ascii="Times New Roman" w:hAnsi="Times New Roman" w:cs="Times New Roman"/>
        </w:rPr>
        <w:t xml:space="preserve"> Councilor Shea</w:t>
      </w:r>
      <w:r w:rsidR="001F56CE">
        <w:rPr>
          <w:rFonts w:ascii="Times New Roman" w:hAnsi="Times New Roman" w:cs="Times New Roman"/>
        </w:rPr>
        <w:t xml:space="preserve">; </w:t>
      </w:r>
      <w:r w:rsidRPr="001F56CE">
        <w:rPr>
          <w:rFonts w:ascii="Times New Roman" w:hAnsi="Times New Roman" w:cs="Times New Roman"/>
          <w:b/>
          <w:bCs/>
        </w:rPr>
        <w:t>Seconded by:</w:t>
      </w:r>
      <w:r w:rsidRPr="001F56CE">
        <w:rPr>
          <w:rFonts w:ascii="Times New Roman" w:hAnsi="Times New Roman" w:cs="Times New Roman"/>
        </w:rPr>
        <w:t xml:space="preserve"> Councilor O'Halloran.</w:t>
      </w:r>
    </w:p>
    <w:p w14:paraId="3C7F808B" w14:textId="4E04DC81" w:rsidR="00C9729D" w:rsidRDefault="00C9729D" w:rsidP="001F56CE">
      <w:pPr>
        <w:numPr>
          <w:ilvl w:val="1"/>
          <w:numId w:val="8"/>
        </w:numPr>
        <w:spacing w:after="0"/>
        <w:jc w:val="both"/>
        <w:rPr>
          <w:rFonts w:ascii="Times New Roman" w:hAnsi="Times New Roman" w:cs="Times New Roman"/>
        </w:rPr>
      </w:pPr>
      <w:r w:rsidRPr="00C9729D">
        <w:rPr>
          <w:rFonts w:ascii="Times New Roman" w:hAnsi="Times New Roman" w:cs="Times New Roman"/>
          <w:b/>
          <w:bCs/>
        </w:rPr>
        <w:t>Result:</w:t>
      </w:r>
      <w:r w:rsidRPr="00C9729D">
        <w:rPr>
          <w:rFonts w:ascii="Times New Roman" w:hAnsi="Times New Roman" w:cs="Times New Roman"/>
        </w:rPr>
        <w:t xml:space="preserve"> </w:t>
      </w:r>
      <w:r w:rsidRPr="006B4022">
        <w:rPr>
          <w:rFonts w:ascii="Times New Roman" w:hAnsi="Times New Roman" w:cs="Times New Roman"/>
        </w:rPr>
        <w:t>Motion Failed (2–5)</w:t>
      </w:r>
      <w:r w:rsidR="006B4022">
        <w:rPr>
          <w:rFonts w:ascii="Times New Roman" w:hAnsi="Times New Roman" w:cs="Times New Roman"/>
        </w:rPr>
        <w:t xml:space="preserve"> (Councilors Lyons, N. Smith, Martineau, White and M. Smith opposed).</w:t>
      </w:r>
    </w:p>
    <w:p w14:paraId="7E252753" w14:textId="77777777" w:rsidR="001F56CE" w:rsidRPr="00C9729D" w:rsidRDefault="001F56CE" w:rsidP="001F56CE">
      <w:pPr>
        <w:spacing w:after="0"/>
        <w:ind w:left="1440"/>
        <w:jc w:val="both"/>
        <w:rPr>
          <w:rFonts w:ascii="Times New Roman" w:hAnsi="Times New Roman" w:cs="Times New Roman"/>
        </w:rPr>
      </w:pPr>
    </w:p>
    <w:p w14:paraId="14CE8D0F" w14:textId="77777777" w:rsidR="00C9729D" w:rsidRPr="00C9729D" w:rsidRDefault="00C9729D" w:rsidP="001F56CE">
      <w:pPr>
        <w:numPr>
          <w:ilvl w:val="1"/>
          <w:numId w:val="9"/>
        </w:numPr>
        <w:spacing w:after="0"/>
        <w:jc w:val="both"/>
        <w:rPr>
          <w:rFonts w:ascii="Times New Roman" w:hAnsi="Times New Roman" w:cs="Times New Roman"/>
        </w:rPr>
      </w:pPr>
      <w:r w:rsidRPr="00C9729D">
        <w:rPr>
          <w:rFonts w:ascii="Times New Roman" w:hAnsi="Times New Roman" w:cs="Times New Roman"/>
          <w:b/>
          <w:bCs/>
        </w:rPr>
        <w:t>Motion:</w:t>
      </w:r>
      <w:r w:rsidRPr="00C9729D">
        <w:rPr>
          <w:rFonts w:ascii="Times New Roman" w:hAnsi="Times New Roman" w:cs="Times New Roman"/>
        </w:rPr>
        <w:t xml:space="preserve"> Move to approve Council Order #090800 authorizing the issuance of up to $3,860,443.00 of the City of Ellsworth's General Obligation Bonds to finance the acquisition of miscellaneous equipment and street, road, sidewalk, and other municipal infrastructure improvements as presented and specifically listed on pages 3 and 4 of the meeting document.</w:t>
      </w:r>
    </w:p>
    <w:p w14:paraId="30CFB4C1" w14:textId="256EC838" w:rsidR="00C9729D" w:rsidRPr="006B4022" w:rsidRDefault="00C9729D" w:rsidP="006B4022">
      <w:pPr>
        <w:numPr>
          <w:ilvl w:val="1"/>
          <w:numId w:val="9"/>
        </w:numPr>
        <w:spacing w:after="0"/>
        <w:jc w:val="both"/>
        <w:rPr>
          <w:rFonts w:ascii="Times New Roman" w:hAnsi="Times New Roman" w:cs="Times New Roman"/>
        </w:rPr>
      </w:pPr>
      <w:r w:rsidRPr="00C9729D">
        <w:rPr>
          <w:rFonts w:ascii="Times New Roman" w:hAnsi="Times New Roman" w:cs="Times New Roman"/>
          <w:b/>
          <w:bCs/>
        </w:rPr>
        <w:t>Moved by:</w:t>
      </w:r>
      <w:r w:rsidRPr="00C9729D">
        <w:rPr>
          <w:rFonts w:ascii="Times New Roman" w:hAnsi="Times New Roman" w:cs="Times New Roman"/>
        </w:rPr>
        <w:t xml:space="preserve"> Councilor N. Smith</w:t>
      </w:r>
      <w:r w:rsidR="006B4022">
        <w:rPr>
          <w:rFonts w:ascii="Times New Roman" w:hAnsi="Times New Roman" w:cs="Times New Roman"/>
        </w:rPr>
        <w:t xml:space="preserve">; </w:t>
      </w:r>
      <w:r w:rsidRPr="006B4022">
        <w:rPr>
          <w:rFonts w:ascii="Times New Roman" w:hAnsi="Times New Roman" w:cs="Times New Roman"/>
          <w:b/>
          <w:bCs/>
        </w:rPr>
        <w:t>Seconded by:</w:t>
      </w:r>
      <w:r w:rsidRPr="006B4022">
        <w:rPr>
          <w:rFonts w:ascii="Times New Roman" w:hAnsi="Times New Roman" w:cs="Times New Roman"/>
        </w:rPr>
        <w:t xml:space="preserve"> Councilor White.</w:t>
      </w:r>
    </w:p>
    <w:p w14:paraId="2B561BCB" w14:textId="70974742" w:rsidR="00C9729D" w:rsidRPr="00C9729D" w:rsidRDefault="00C9729D" w:rsidP="001F56CE">
      <w:pPr>
        <w:numPr>
          <w:ilvl w:val="1"/>
          <w:numId w:val="9"/>
        </w:numPr>
        <w:spacing w:after="0"/>
        <w:jc w:val="both"/>
        <w:rPr>
          <w:rFonts w:ascii="Times New Roman" w:hAnsi="Times New Roman" w:cs="Times New Roman"/>
        </w:rPr>
      </w:pPr>
      <w:r w:rsidRPr="00C9729D">
        <w:rPr>
          <w:rFonts w:ascii="Times New Roman" w:hAnsi="Times New Roman" w:cs="Times New Roman"/>
          <w:b/>
          <w:bCs/>
        </w:rPr>
        <w:t>Result:</w:t>
      </w:r>
      <w:r w:rsidRPr="00C9729D">
        <w:rPr>
          <w:rFonts w:ascii="Times New Roman" w:hAnsi="Times New Roman" w:cs="Times New Roman"/>
        </w:rPr>
        <w:t xml:space="preserve"> </w:t>
      </w:r>
      <w:r w:rsidRPr="006B4022">
        <w:rPr>
          <w:rFonts w:ascii="Times New Roman" w:hAnsi="Times New Roman" w:cs="Times New Roman"/>
        </w:rPr>
        <w:t>Motion Passed (5–2)</w:t>
      </w:r>
      <w:r w:rsidR="006B4022">
        <w:rPr>
          <w:rFonts w:ascii="Times New Roman" w:hAnsi="Times New Roman" w:cs="Times New Roman"/>
        </w:rPr>
        <w:t xml:space="preserve"> (Councilors Shea and O’Halloran opposed).</w:t>
      </w:r>
    </w:p>
    <w:p w14:paraId="69FEC05F" w14:textId="77777777" w:rsidR="001F56CE" w:rsidRDefault="001F56CE" w:rsidP="001F56CE">
      <w:pPr>
        <w:spacing w:after="0"/>
        <w:jc w:val="both"/>
        <w:rPr>
          <w:rFonts w:ascii="Times New Roman" w:hAnsi="Times New Roman" w:cs="Times New Roman"/>
        </w:rPr>
      </w:pPr>
    </w:p>
    <w:p w14:paraId="1467770C" w14:textId="5B116C3F" w:rsidR="00C9729D" w:rsidRPr="009F5444" w:rsidRDefault="00C9729D" w:rsidP="009F5444">
      <w:pPr>
        <w:spacing w:after="0"/>
        <w:jc w:val="both"/>
        <w:rPr>
          <w:rFonts w:ascii="Times New Roman" w:hAnsi="Times New Roman" w:cs="Times New Roman"/>
          <w:b/>
          <w:bCs/>
        </w:rPr>
      </w:pPr>
      <w:r w:rsidRPr="009F5444">
        <w:rPr>
          <w:rFonts w:ascii="Times New Roman" w:hAnsi="Times New Roman" w:cs="Times New Roman"/>
          <w:b/>
          <w:bCs/>
        </w:rPr>
        <w:t>3: A</w:t>
      </w:r>
      <w:r w:rsidR="001F56CE" w:rsidRPr="009F5444">
        <w:rPr>
          <w:rFonts w:ascii="Times New Roman" w:hAnsi="Times New Roman" w:cs="Times New Roman"/>
          <w:b/>
          <w:bCs/>
        </w:rPr>
        <w:t>djournment</w:t>
      </w:r>
    </w:p>
    <w:p w14:paraId="604EBA29" w14:textId="77777777" w:rsidR="00C9729D" w:rsidRPr="009F5444" w:rsidRDefault="00C9729D" w:rsidP="009F5444">
      <w:pPr>
        <w:pStyle w:val="ListParagraph"/>
        <w:numPr>
          <w:ilvl w:val="1"/>
          <w:numId w:val="10"/>
        </w:numPr>
        <w:spacing w:after="0"/>
        <w:jc w:val="both"/>
        <w:rPr>
          <w:rFonts w:ascii="Times New Roman" w:hAnsi="Times New Roman" w:cs="Times New Roman"/>
        </w:rPr>
      </w:pPr>
      <w:r w:rsidRPr="009F5444">
        <w:rPr>
          <w:rFonts w:ascii="Times New Roman" w:hAnsi="Times New Roman" w:cs="Times New Roman"/>
          <w:b/>
          <w:bCs/>
        </w:rPr>
        <w:t>Motion:</w:t>
      </w:r>
      <w:r w:rsidRPr="009F5444">
        <w:rPr>
          <w:rFonts w:ascii="Times New Roman" w:hAnsi="Times New Roman" w:cs="Times New Roman"/>
        </w:rPr>
        <w:t xml:space="preserve"> Move to adjourn the Special City Council Meeting.</w:t>
      </w:r>
    </w:p>
    <w:p w14:paraId="46C583E2" w14:textId="736500BD" w:rsidR="00C9729D" w:rsidRPr="009F5444" w:rsidRDefault="00C9729D" w:rsidP="009F5444">
      <w:pPr>
        <w:pStyle w:val="ListParagraph"/>
        <w:numPr>
          <w:ilvl w:val="1"/>
          <w:numId w:val="10"/>
        </w:numPr>
        <w:spacing w:after="0"/>
        <w:jc w:val="both"/>
        <w:rPr>
          <w:rFonts w:ascii="Times New Roman" w:hAnsi="Times New Roman" w:cs="Times New Roman"/>
        </w:rPr>
      </w:pPr>
      <w:r w:rsidRPr="009F5444">
        <w:rPr>
          <w:rFonts w:ascii="Times New Roman" w:hAnsi="Times New Roman" w:cs="Times New Roman"/>
          <w:b/>
          <w:bCs/>
        </w:rPr>
        <w:t>Moved by:</w:t>
      </w:r>
      <w:r w:rsidRPr="009F5444">
        <w:rPr>
          <w:rFonts w:ascii="Times New Roman" w:hAnsi="Times New Roman" w:cs="Times New Roman"/>
        </w:rPr>
        <w:t xml:space="preserve"> Councilor N. Smith</w:t>
      </w:r>
      <w:r w:rsidR="009F5444">
        <w:rPr>
          <w:rFonts w:ascii="Times New Roman" w:hAnsi="Times New Roman" w:cs="Times New Roman"/>
        </w:rPr>
        <w:t xml:space="preserve">; </w:t>
      </w:r>
      <w:r w:rsidRPr="009F5444">
        <w:rPr>
          <w:rFonts w:ascii="Times New Roman" w:hAnsi="Times New Roman" w:cs="Times New Roman"/>
          <w:b/>
          <w:bCs/>
        </w:rPr>
        <w:t>Seconded by:</w:t>
      </w:r>
      <w:r w:rsidRPr="009F5444">
        <w:rPr>
          <w:rFonts w:ascii="Times New Roman" w:hAnsi="Times New Roman" w:cs="Times New Roman"/>
        </w:rPr>
        <w:t xml:space="preserve"> Councilor White.</w:t>
      </w:r>
    </w:p>
    <w:p w14:paraId="7E75AE44" w14:textId="4C2DC4FC" w:rsidR="00F1115E" w:rsidRPr="009F5444" w:rsidRDefault="00C9729D" w:rsidP="009F5444">
      <w:pPr>
        <w:pStyle w:val="ListParagraph"/>
        <w:numPr>
          <w:ilvl w:val="1"/>
          <w:numId w:val="10"/>
        </w:numPr>
        <w:spacing w:after="0"/>
        <w:jc w:val="both"/>
        <w:rPr>
          <w:rFonts w:ascii="Times New Roman" w:hAnsi="Times New Roman" w:cs="Times New Roman"/>
        </w:rPr>
      </w:pPr>
      <w:r w:rsidRPr="009F5444">
        <w:rPr>
          <w:rFonts w:ascii="Times New Roman" w:hAnsi="Times New Roman" w:cs="Times New Roman"/>
          <w:b/>
          <w:bCs/>
        </w:rPr>
        <w:t>Result:</w:t>
      </w:r>
      <w:r w:rsidR="001F56CE" w:rsidRPr="009F5444">
        <w:rPr>
          <w:rFonts w:ascii="Times New Roman" w:hAnsi="Times New Roman" w:cs="Times New Roman"/>
        </w:rPr>
        <w:t xml:space="preserve"> </w:t>
      </w:r>
      <w:r w:rsidRPr="009F5444">
        <w:rPr>
          <w:rFonts w:ascii="Times New Roman" w:hAnsi="Times New Roman" w:cs="Times New Roman"/>
        </w:rPr>
        <w:t xml:space="preserve">Passed </w:t>
      </w:r>
      <w:r w:rsidR="001F56CE" w:rsidRPr="009F5444">
        <w:rPr>
          <w:rFonts w:ascii="Times New Roman" w:hAnsi="Times New Roman" w:cs="Times New Roman"/>
        </w:rPr>
        <w:t>Unanimously</w:t>
      </w:r>
    </w:p>
    <w:sectPr w:rsidR="00F1115E" w:rsidRPr="009F5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307"/>
    <w:multiLevelType w:val="multilevel"/>
    <w:tmpl w:val="DF52E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27539"/>
    <w:multiLevelType w:val="multilevel"/>
    <w:tmpl w:val="CA1E8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C1E87"/>
    <w:multiLevelType w:val="multilevel"/>
    <w:tmpl w:val="D580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6D77FE"/>
    <w:multiLevelType w:val="multilevel"/>
    <w:tmpl w:val="32B0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2E5DEA"/>
    <w:multiLevelType w:val="multilevel"/>
    <w:tmpl w:val="5B461A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361E2C"/>
    <w:multiLevelType w:val="multilevel"/>
    <w:tmpl w:val="CA1E8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3E3419"/>
    <w:multiLevelType w:val="multilevel"/>
    <w:tmpl w:val="C624F9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F12DCB"/>
    <w:multiLevelType w:val="multilevel"/>
    <w:tmpl w:val="1FA443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492861"/>
    <w:multiLevelType w:val="multilevel"/>
    <w:tmpl w:val="A4F871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4F7B9F"/>
    <w:multiLevelType w:val="multilevel"/>
    <w:tmpl w:val="978A1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7432347">
    <w:abstractNumId w:val="9"/>
  </w:num>
  <w:num w:numId="2" w16cid:durableId="1765883956">
    <w:abstractNumId w:val="6"/>
  </w:num>
  <w:num w:numId="3" w16cid:durableId="720206980">
    <w:abstractNumId w:val="4"/>
  </w:num>
  <w:num w:numId="4" w16cid:durableId="408038481">
    <w:abstractNumId w:val="2"/>
  </w:num>
  <w:num w:numId="5" w16cid:durableId="1549102046">
    <w:abstractNumId w:val="3"/>
  </w:num>
  <w:num w:numId="6" w16cid:durableId="1695300033">
    <w:abstractNumId w:val="0"/>
  </w:num>
  <w:num w:numId="7" w16cid:durableId="331681786">
    <w:abstractNumId w:val="8"/>
  </w:num>
  <w:num w:numId="8" w16cid:durableId="167713800">
    <w:abstractNumId w:val="7"/>
  </w:num>
  <w:num w:numId="9" w16cid:durableId="1411851064">
    <w:abstractNumId w:val="1"/>
  </w:num>
  <w:num w:numId="10" w16cid:durableId="1075668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29D"/>
    <w:rsid w:val="001F56CE"/>
    <w:rsid w:val="006B4022"/>
    <w:rsid w:val="006D209D"/>
    <w:rsid w:val="008246C6"/>
    <w:rsid w:val="00832AAD"/>
    <w:rsid w:val="0089593D"/>
    <w:rsid w:val="009F5444"/>
    <w:rsid w:val="00C9729D"/>
    <w:rsid w:val="00F1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03CB9"/>
  <w15:chartTrackingRefBased/>
  <w15:docId w15:val="{1745F17E-13C0-4E1D-935E-49EA9871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29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9729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9729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9729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9729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972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2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2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2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29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9729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9729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9729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9729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972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2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2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29D"/>
    <w:rPr>
      <w:rFonts w:eastAsiaTheme="majorEastAsia" w:cstheme="majorBidi"/>
      <w:color w:val="272727" w:themeColor="text1" w:themeTint="D8"/>
    </w:rPr>
  </w:style>
  <w:style w:type="paragraph" w:styleId="Title">
    <w:name w:val="Title"/>
    <w:basedOn w:val="Normal"/>
    <w:next w:val="Normal"/>
    <w:link w:val="TitleChar"/>
    <w:uiPriority w:val="10"/>
    <w:qFormat/>
    <w:rsid w:val="00C972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2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2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2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29D"/>
    <w:pPr>
      <w:spacing w:before="160"/>
      <w:jc w:val="center"/>
    </w:pPr>
    <w:rPr>
      <w:i/>
      <w:iCs/>
      <w:color w:val="404040" w:themeColor="text1" w:themeTint="BF"/>
    </w:rPr>
  </w:style>
  <w:style w:type="character" w:customStyle="1" w:styleId="QuoteChar">
    <w:name w:val="Quote Char"/>
    <w:basedOn w:val="DefaultParagraphFont"/>
    <w:link w:val="Quote"/>
    <w:uiPriority w:val="29"/>
    <w:rsid w:val="00C9729D"/>
    <w:rPr>
      <w:i/>
      <w:iCs/>
      <w:color w:val="404040" w:themeColor="text1" w:themeTint="BF"/>
    </w:rPr>
  </w:style>
  <w:style w:type="paragraph" w:styleId="ListParagraph">
    <w:name w:val="List Paragraph"/>
    <w:basedOn w:val="Normal"/>
    <w:uiPriority w:val="34"/>
    <w:qFormat/>
    <w:rsid w:val="00C9729D"/>
    <w:pPr>
      <w:ind w:left="720"/>
      <w:contextualSpacing/>
    </w:pPr>
  </w:style>
  <w:style w:type="character" w:styleId="IntenseEmphasis">
    <w:name w:val="Intense Emphasis"/>
    <w:basedOn w:val="DefaultParagraphFont"/>
    <w:uiPriority w:val="21"/>
    <w:qFormat/>
    <w:rsid w:val="00C9729D"/>
    <w:rPr>
      <w:i/>
      <w:iCs/>
      <w:color w:val="2E74B5" w:themeColor="accent1" w:themeShade="BF"/>
    </w:rPr>
  </w:style>
  <w:style w:type="paragraph" w:styleId="IntenseQuote">
    <w:name w:val="Intense Quote"/>
    <w:basedOn w:val="Normal"/>
    <w:next w:val="Normal"/>
    <w:link w:val="IntenseQuoteChar"/>
    <w:uiPriority w:val="30"/>
    <w:qFormat/>
    <w:rsid w:val="00C9729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9729D"/>
    <w:rPr>
      <w:i/>
      <w:iCs/>
      <w:color w:val="2E74B5" w:themeColor="accent1" w:themeShade="BF"/>
    </w:rPr>
  </w:style>
  <w:style w:type="character" w:styleId="IntenseReference">
    <w:name w:val="Intense Reference"/>
    <w:basedOn w:val="DefaultParagraphFont"/>
    <w:uiPriority w:val="32"/>
    <w:qFormat/>
    <w:rsid w:val="00C9729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City of Ellsworth, Maine</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Ebony Kramp-Dowling</dc:creator>
  <cp:keywords/>
  <dc:description/>
  <cp:lastModifiedBy>Ebony Kramp-Dowling</cp:lastModifiedBy>
  <cp:revision>1</cp:revision>
  <dcterms:created xsi:type="dcterms:W3CDTF">2026-09-09T16:18:00Z</dcterms:created>
  <dcterms:modified xsi:type="dcterms:W3CDTF">2026-09-09T16:56:00Z</dcterms:modified>
</cp:coreProperties>
</file>